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A9A4" w14:textId="34986688" w:rsidR="00AC2F71" w:rsidRPr="002C2AE8" w:rsidRDefault="00424FB9" w:rsidP="002C2AE8">
      <w:pPr>
        <w:pStyle w:val="Titlu1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2AE8">
        <w:rPr>
          <w:rFonts w:ascii="Times New Roman" w:hAnsi="Times New Roman" w:cs="Times New Roman"/>
          <w:sz w:val="24"/>
          <w:szCs w:val="24"/>
        </w:rPr>
        <w:t>R</w:t>
      </w:r>
      <w:r w:rsidR="00A84063" w:rsidRPr="002C2AE8">
        <w:rPr>
          <w:rFonts w:ascii="Times New Roman" w:hAnsi="Times New Roman" w:cs="Times New Roman"/>
          <w:sz w:val="24"/>
          <w:szCs w:val="24"/>
        </w:rPr>
        <w:t>APORT DE SPECIALITATE</w:t>
      </w:r>
      <w:r w:rsidR="002C2AE8" w:rsidRPr="002C2AE8">
        <w:rPr>
          <w:sz w:val="28"/>
          <w:szCs w:val="28"/>
        </w:rPr>
        <w:t xml:space="preserve"> </w:t>
      </w:r>
      <w:r w:rsidR="002C2AE8" w:rsidRPr="002C2AE8">
        <w:rPr>
          <w:rFonts w:ascii="Times New Roman" w:hAnsi="Times New Roman" w:cs="Times New Roman"/>
          <w:sz w:val="24"/>
          <w:szCs w:val="24"/>
        </w:rPr>
        <w:t>Nr. 8405/ 29.10.2025</w:t>
      </w:r>
    </w:p>
    <w:p w14:paraId="06DFD670" w14:textId="3FEA647B" w:rsidR="00AC2F71" w:rsidRPr="002C2AE8" w:rsidRDefault="00424FB9" w:rsidP="002C2AE8">
      <w:pPr>
        <w:suppressAutoHyphens/>
        <w:spacing w:line="276" w:lineRule="auto"/>
        <w:jc w:val="center"/>
      </w:pPr>
      <w:r w:rsidRPr="00BF645F">
        <w:rPr>
          <w:b/>
          <w:lang w:val="ro-RO"/>
        </w:rPr>
        <w:t xml:space="preserve">Referitor la: </w:t>
      </w:r>
      <w:bookmarkStart w:id="0" w:name="_Hlk204775265"/>
      <w:r w:rsidRPr="002C2AE8">
        <w:rPr>
          <w:lang w:val="ro-RO"/>
        </w:rPr>
        <w:t xml:space="preserve">proiectul de hotărâre </w:t>
      </w:r>
      <w:bookmarkStart w:id="1" w:name="OLE_LINK1"/>
      <w:bookmarkStart w:id="2" w:name="OLE_LINK2"/>
      <w:bookmarkStart w:id="3" w:name="OLE_LINK3"/>
      <w:r w:rsidR="002C2AE8">
        <w:rPr>
          <w:rFonts w:eastAsia="Microsoft YaHei"/>
          <w:lang w:eastAsia="ar-SA"/>
        </w:rPr>
        <w:t>privind aprobarea</w:t>
      </w:r>
      <w:r w:rsidR="00F06CE6" w:rsidRPr="002C2AE8">
        <w:rPr>
          <w:rFonts w:eastAsia="Microsoft YaHei"/>
          <w:lang w:eastAsia="ar-SA"/>
        </w:rPr>
        <w:t xml:space="preserve"> Regulamentului de gospodărire,</w:t>
      </w:r>
      <w:r w:rsidR="004E635C" w:rsidRPr="002C2AE8">
        <w:rPr>
          <w:rFonts w:eastAsia="Microsoft YaHei"/>
          <w:lang w:eastAsia="ar-SA"/>
        </w:rPr>
        <w:t xml:space="preserve"> </w:t>
      </w:r>
      <w:r w:rsidR="00F06CE6" w:rsidRPr="002C2AE8">
        <w:rPr>
          <w:rFonts w:eastAsia="Microsoft YaHei"/>
          <w:lang w:eastAsia="ar-SA"/>
        </w:rPr>
        <w:t>întreținere a</w:t>
      </w:r>
      <w:r w:rsidR="002C2AE8">
        <w:rPr>
          <w:rFonts w:eastAsia="Microsoft YaHei"/>
          <w:lang w:eastAsia="ar-SA"/>
        </w:rPr>
        <w:t xml:space="preserve"> </w:t>
      </w:r>
      <w:r w:rsidR="00F06CE6" w:rsidRPr="002C2AE8">
        <w:rPr>
          <w:rFonts w:eastAsia="Microsoft YaHei"/>
          <w:lang w:eastAsia="ar-SA"/>
        </w:rPr>
        <w:t>curățeniei și de administrare a spațiilor publice în comuna Ciugud</w:t>
      </w:r>
    </w:p>
    <w:bookmarkEnd w:id="0"/>
    <w:bookmarkEnd w:id="1"/>
    <w:bookmarkEnd w:id="2"/>
    <w:bookmarkEnd w:id="3"/>
    <w:p w14:paraId="318E0261" w14:textId="77777777" w:rsidR="008401D6" w:rsidRDefault="008401D6" w:rsidP="008401D6">
      <w:pPr>
        <w:suppressAutoHyphens/>
        <w:spacing w:line="276" w:lineRule="auto"/>
        <w:jc w:val="both"/>
        <w:rPr>
          <w:lang w:val="ro-RO"/>
        </w:rPr>
      </w:pPr>
    </w:p>
    <w:p w14:paraId="5954C2CB" w14:textId="6B3C6395" w:rsidR="00FF798F" w:rsidRDefault="00FB0967" w:rsidP="00F06CE6">
      <w:pPr>
        <w:ind w:firstLine="720"/>
        <w:contextualSpacing/>
        <w:jc w:val="both"/>
      </w:pPr>
      <w:r w:rsidRPr="00BF645F">
        <w:rPr>
          <w:lang w:val="ro-RO"/>
        </w:rPr>
        <w:t xml:space="preserve">În temeiul </w:t>
      </w:r>
      <w:r w:rsidR="00FF798F">
        <w:t>a</w:t>
      </w:r>
      <w:r w:rsidR="00FF798F" w:rsidRPr="00612D71">
        <w:t xml:space="preserve">rt. 129 alin. (2) lit. d) și alin. (7) lit. b) și c), Art. 139 alin. (3) lit. g), precum și al </w:t>
      </w:r>
      <w:r w:rsidR="00FF798F">
        <w:t>a</w:t>
      </w:r>
      <w:r w:rsidR="00FF798F" w:rsidRPr="00612D71">
        <w:t xml:space="preserve">rt. 196 alin. (1) lit. a) din Ordonanța de Urgență a Guvernului nr. 57/2019 privind Codul Administrativ, cu modificările și completările ulterioare, și </w:t>
      </w:r>
      <w:r w:rsidR="00FF798F">
        <w:t xml:space="preserve">cu </w:t>
      </w:r>
      <w:r w:rsidR="00FF798F" w:rsidRPr="00612D71">
        <w:t>respectă prevederile următoarelor acte normative esențiale:</w:t>
      </w:r>
    </w:p>
    <w:p w14:paraId="5A30570D" w14:textId="77777777" w:rsidR="00FF798F" w:rsidRPr="00612D71" w:rsidRDefault="00FF798F" w:rsidP="00FF798F">
      <w:pPr>
        <w:numPr>
          <w:ilvl w:val="0"/>
          <w:numId w:val="8"/>
        </w:numPr>
        <w:spacing w:after="160" w:line="259" w:lineRule="auto"/>
        <w:contextualSpacing/>
        <w:jc w:val="both"/>
      </w:pPr>
      <w:r w:rsidRPr="00612D71">
        <w:t>Ordonanța Guvernului nr. 21/2002 privind gospodărirea localităților urbane și rurale;</w:t>
      </w:r>
    </w:p>
    <w:p w14:paraId="0B887C52" w14:textId="77777777" w:rsidR="00FF798F" w:rsidRPr="00612D71" w:rsidRDefault="00FF798F" w:rsidP="002C2AE8">
      <w:pPr>
        <w:numPr>
          <w:ilvl w:val="0"/>
          <w:numId w:val="8"/>
        </w:numPr>
        <w:spacing w:after="160" w:line="259" w:lineRule="auto"/>
        <w:contextualSpacing/>
        <w:jc w:val="both"/>
      </w:pPr>
      <w:r w:rsidRPr="00612D71">
        <w:t>Ordonanța Guvernului nr. 2/2001 privind regimul juridic al contravențiilor;</w:t>
      </w:r>
    </w:p>
    <w:p w14:paraId="68501091" w14:textId="036BC039" w:rsidR="002C2AE8" w:rsidRDefault="00FF798F" w:rsidP="002C2AE8">
      <w:pPr>
        <w:numPr>
          <w:ilvl w:val="0"/>
          <w:numId w:val="8"/>
        </w:numPr>
        <w:spacing w:after="160" w:line="259" w:lineRule="auto"/>
        <w:contextualSpacing/>
        <w:jc w:val="both"/>
      </w:pPr>
      <w:r w:rsidRPr="00612D71">
        <w:t>Legea nr. 227/2015 privind Codul Fiscal</w:t>
      </w:r>
      <w:r w:rsidR="002C2AE8">
        <w:t>, cu modificările și completările ulterioare;</w:t>
      </w:r>
      <w:r w:rsidRPr="00612D71">
        <w:t xml:space="preserve"> (pentru aplicarea sancțiunii majorării impozitului).</w:t>
      </w:r>
    </w:p>
    <w:p w14:paraId="4B206AE7" w14:textId="77777777" w:rsidR="002C2AE8" w:rsidRDefault="00FF798F" w:rsidP="002C2AE8">
      <w:pPr>
        <w:numPr>
          <w:ilvl w:val="0"/>
          <w:numId w:val="8"/>
        </w:numPr>
        <w:spacing w:after="160" w:line="259" w:lineRule="auto"/>
        <w:contextualSpacing/>
        <w:jc w:val="both"/>
      </w:pPr>
      <w:r w:rsidRPr="00612D71">
        <w:t>Ordonanța de Urgență a Guvernului nr. 92/2021 privind regimul deșeurilor;</w:t>
      </w:r>
    </w:p>
    <w:p w14:paraId="3439A34A" w14:textId="77777777" w:rsidR="002C2AE8" w:rsidRDefault="00FF798F" w:rsidP="002C2AE8">
      <w:pPr>
        <w:numPr>
          <w:ilvl w:val="0"/>
          <w:numId w:val="8"/>
        </w:numPr>
        <w:spacing w:after="160" w:line="259" w:lineRule="auto"/>
        <w:contextualSpacing/>
        <w:jc w:val="both"/>
      </w:pPr>
      <w:r w:rsidRPr="00612D71">
        <w:t>Legea nr. 101/2006 a serviciului de salubrizare a localităților;</w:t>
      </w:r>
    </w:p>
    <w:p w14:paraId="637C7E56" w14:textId="77777777" w:rsidR="002C2AE8" w:rsidRDefault="00FF798F" w:rsidP="002C2AE8">
      <w:pPr>
        <w:numPr>
          <w:ilvl w:val="0"/>
          <w:numId w:val="8"/>
        </w:numPr>
        <w:spacing w:after="160" w:line="259" w:lineRule="auto"/>
        <w:contextualSpacing/>
        <w:jc w:val="both"/>
      </w:pPr>
      <w:r w:rsidRPr="00612D71">
        <w:t>Ordonanța de Urgență a Guvernului nr. 195/2005 privind protecția mediului;</w:t>
      </w:r>
    </w:p>
    <w:p w14:paraId="49D479FC" w14:textId="17C04713" w:rsidR="00FF798F" w:rsidRPr="00612D71" w:rsidRDefault="00FF798F" w:rsidP="002C2AE8">
      <w:pPr>
        <w:numPr>
          <w:ilvl w:val="0"/>
          <w:numId w:val="8"/>
        </w:numPr>
        <w:spacing w:after="160" w:line="259" w:lineRule="auto"/>
        <w:contextualSpacing/>
        <w:jc w:val="both"/>
      </w:pPr>
      <w:r w:rsidRPr="00612D71">
        <w:t>Legea nr. 249/2015 privind modalitatea de gestionare a ambalajelor și a deșeurilor de ambalaje</w:t>
      </w:r>
      <w:r w:rsidR="002C2AE8">
        <w:t>;</w:t>
      </w:r>
    </w:p>
    <w:p w14:paraId="1A6AEED2" w14:textId="77777777" w:rsidR="00FF798F" w:rsidRPr="00612D71" w:rsidRDefault="00FF798F" w:rsidP="00FF798F">
      <w:pPr>
        <w:numPr>
          <w:ilvl w:val="0"/>
          <w:numId w:val="10"/>
        </w:numPr>
        <w:spacing w:after="160" w:line="259" w:lineRule="auto"/>
        <w:contextualSpacing/>
        <w:jc w:val="both"/>
      </w:pPr>
      <w:r w:rsidRPr="00612D71">
        <w:t>Legea nr. 307/2006 privind apărarea împotriva incendiilor;</w:t>
      </w:r>
    </w:p>
    <w:p w14:paraId="1358B4F3" w14:textId="51EBF5E9" w:rsidR="00FF798F" w:rsidRPr="00612D71" w:rsidRDefault="00FF798F" w:rsidP="00FF798F">
      <w:pPr>
        <w:numPr>
          <w:ilvl w:val="0"/>
          <w:numId w:val="10"/>
        </w:numPr>
        <w:spacing w:after="160" w:line="259" w:lineRule="auto"/>
        <w:contextualSpacing/>
        <w:jc w:val="both"/>
      </w:pPr>
      <w:r w:rsidRPr="00612D71">
        <w:t>Ordonanța Guvernului nr. 21/2004 privind Sistemul Național de Management al Situațiilor de Urgență (pentru Permisul de Lucru cu Foc)</w:t>
      </w:r>
      <w:r w:rsidR="002C2AE8">
        <w:t>;</w:t>
      </w:r>
    </w:p>
    <w:p w14:paraId="417F27C6" w14:textId="079E7C1D" w:rsidR="00FF798F" w:rsidRDefault="00FF798F" w:rsidP="00FF798F">
      <w:pPr>
        <w:numPr>
          <w:ilvl w:val="0"/>
          <w:numId w:val="11"/>
        </w:numPr>
        <w:spacing w:after="160" w:line="259" w:lineRule="auto"/>
        <w:contextualSpacing/>
        <w:jc w:val="both"/>
      </w:pPr>
      <w:r w:rsidRPr="00612D71">
        <w:t>Legea nr. 50/1991 privind autorizarea executării lucrărilor de construcții</w:t>
      </w:r>
      <w:r w:rsidR="002C2AE8">
        <w:t>, cu modificările și completările ulterioare;</w:t>
      </w:r>
    </w:p>
    <w:p w14:paraId="20592CEE" w14:textId="38D5D332" w:rsidR="002C2AE8" w:rsidRDefault="00FF798F" w:rsidP="002C2AE8">
      <w:pPr>
        <w:numPr>
          <w:ilvl w:val="0"/>
          <w:numId w:val="11"/>
        </w:numPr>
        <w:spacing w:after="160" w:line="259" w:lineRule="auto"/>
        <w:contextualSpacing/>
        <w:jc w:val="both"/>
      </w:pPr>
      <w:r>
        <w:t>Legea 350/2001 privind amenajarea teritoriului și urbanismului</w:t>
      </w:r>
      <w:r w:rsidR="002C2AE8">
        <w:t>, cu modificările și completările ulterioare;</w:t>
      </w:r>
    </w:p>
    <w:p w14:paraId="529246F1" w14:textId="766F9736" w:rsidR="002C2AE8" w:rsidRDefault="00FF798F" w:rsidP="002C2AE8">
      <w:pPr>
        <w:numPr>
          <w:ilvl w:val="0"/>
          <w:numId w:val="11"/>
        </w:numPr>
        <w:spacing w:after="160" w:line="259" w:lineRule="auto"/>
        <w:contextualSpacing/>
        <w:jc w:val="both"/>
      </w:pPr>
      <w:r w:rsidRPr="00612D71">
        <w:t>Legea nr. 205/2004 privind protecția animalelor</w:t>
      </w:r>
      <w:r w:rsidR="002C2AE8">
        <w:t>;</w:t>
      </w:r>
    </w:p>
    <w:p w14:paraId="627E3BED" w14:textId="27FA90D0" w:rsidR="00FF798F" w:rsidRPr="00612D71" w:rsidRDefault="00FF798F" w:rsidP="002C2AE8">
      <w:pPr>
        <w:numPr>
          <w:ilvl w:val="0"/>
          <w:numId w:val="11"/>
        </w:numPr>
        <w:spacing w:after="160" w:line="259" w:lineRule="auto"/>
        <w:contextualSpacing/>
        <w:jc w:val="both"/>
      </w:pPr>
      <w:r w:rsidRPr="00612D71">
        <w:t>Ordonanța Guvernului nr. 42/2004 privind organizarea activității sanitar-veterinare și pentru siguranța alimentelor (pentru normele de zooigienă)</w:t>
      </w:r>
      <w:r>
        <w:t xml:space="preserve">; </w:t>
      </w:r>
    </w:p>
    <w:p w14:paraId="20C4EF80" w14:textId="77777777" w:rsidR="004E635C" w:rsidRDefault="00FF798F" w:rsidP="00F06CE6">
      <w:pPr>
        <w:suppressAutoHyphens/>
        <w:spacing w:line="276" w:lineRule="auto"/>
        <w:ind w:firstLine="720"/>
        <w:contextualSpacing/>
        <w:jc w:val="both"/>
        <w:rPr>
          <w:rFonts w:eastAsia="Microsoft YaHei"/>
          <w:lang w:eastAsia="ar-SA"/>
        </w:rPr>
      </w:pPr>
      <w:r>
        <w:rPr>
          <w:lang w:val="ro-RO"/>
        </w:rPr>
        <w:t xml:space="preserve">Primarul </w:t>
      </w:r>
      <w:r w:rsidR="00F06CE6" w:rsidRPr="00BF645F">
        <w:rPr>
          <w:lang w:val="ro-RO"/>
        </w:rPr>
        <w:t xml:space="preserve">comunei Ciugud a propus spre dezbatere și aprobare prezentul proiect de hotărâre </w:t>
      </w:r>
      <w:r w:rsidR="00F06CE6" w:rsidRPr="00BF645F">
        <w:rPr>
          <w:rFonts w:eastAsia="Microsoft YaHei"/>
          <w:lang w:eastAsia="ar-SA"/>
        </w:rPr>
        <w:t>privind</w:t>
      </w:r>
      <w:r w:rsidR="00F06CE6">
        <w:rPr>
          <w:rFonts w:eastAsia="Microsoft YaHei"/>
          <w:lang w:eastAsia="ar-SA"/>
        </w:rPr>
        <w:t xml:space="preserve"> </w:t>
      </w:r>
      <w:r w:rsidR="00F06CE6" w:rsidRPr="00F06CE6">
        <w:rPr>
          <w:rFonts w:eastAsia="Microsoft YaHei"/>
          <w:lang w:eastAsia="ar-SA"/>
        </w:rPr>
        <w:t>aprobarea Regulamentului de gospodărire, întreținere a curățeniei și de administrare a spațiilor publice în comuna Ciugud</w:t>
      </w:r>
      <w:r w:rsidR="00F06CE6">
        <w:rPr>
          <w:rFonts w:eastAsia="Microsoft YaHei"/>
          <w:lang w:eastAsia="ar-SA"/>
        </w:rPr>
        <w:t xml:space="preserve">. </w:t>
      </w:r>
    </w:p>
    <w:p w14:paraId="2C5D3099" w14:textId="3E24BEF1" w:rsidR="00F06CE6" w:rsidRDefault="00F06CE6" w:rsidP="00F06CE6">
      <w:pPr>
        <w:suppressAutoHyphens/>
        <w:spacing w:line="276" w:lineRule="auto"/>
        <w:ind w:firstLine="720"/>
        <w:contextualSpacing/>
        <w:jc w:val="both"/>
        <w:rPr>
          <w:lang w:val="ro-RO"/>
        </w:rPr>
      </w:pPr>
      <w:r>
        <w:rPr>
          <w:rFonts w:eastAsia="Microsoft YaHei"/>
          <w:lang w:eastAsia="ar-SA"/>
        </w:rPr>
        <w:t xml:space="preserve">Noul regulament anulează vechile reglementări privind </w:t>
      </w:r>
      <w:r w:rsidRPr="00F06CE6">
        <w:rPr>
          <w:rFonts w:eastAsia="Microsoft YaHei"/>
          <w:lang w:eastAsia="ar-SA"/>
        </w:rPr>
        <w:t>gospodărire</w:t>
      </w:r>
      <w:r>
        <w:rPr>
          <w:rFonts w:eastAsia="Microsoft YaHei"/>
          <w:lang w:eastAsia="ar-SA"/>
        </w:rPr>
        <w:t>a</w:t>
      </w:r>
      <w:r w:rsidRPr="00F06CE6">
        <w:rPr>
          <w:rFonts w:eastAsia="Microsoft YaHei"/>
          <w:lang w:eastAsia="ar-SA"/>
        </w:rPr>
        <w:t>, întreținerea curățeniei și administrarea spațiilor publice în comuna Ciugud</w:t>
      </w:r>
      <w:r>
        <w:rPr>
          <w:rFonts w:eastAsia="Microsoft YaHei"/>
          <w:lang w:eastAsia="ar-SA"/>
        </w:rPr>
        <w:t xml:space="preserve">. </w:t>
      </w:r>
      <w:r w:rsidRPr="00F06CE6">
        <w:rPr>
          <w:lang w:val="ro-RO"/>
        </w:rPr>
        <w:t>Regulamentul de gospodărire actual</w:t>
      </w:r>
      <w:r>
        <w:rPr>
          <w:lang w:val="ro-RO"/>
        </w:rPr>
        <w:t xml:space="preserve"> este</w:t>
      </w:r>
      <w:r w:rsidRPr="00F06CE6">
        <w:rPr>
          <w:lang w:val="ro-RO"/>
        </w:rPr>
        <w:t xml:space="preserve"> insuficient sau neadaptat la realitățile dinamice ale comunei Ciugud din prezent. </w:t>
      </w:r>
      <w:r>
        <w:rPr>
          <w:lang w:val="ro-RO"/>
        </w:rPr>
        <w:t>Astfel, l</w:t>
      </w:r>
      <w:r w:rsidRPr="00F06CE6">
        <w:rPr>
          <w:lang w:val="ro-RO"/>
        </w:rPr>
        <w:t xml:space="preserve">ipsa unui cadru normativ detaliat generează </w:t>
      </w:r>
      <w:r>
        <w:rPr>
          <w:lang w:val="ro-RO"/>
        </w:rPr>
        <w:t xml:space="preserve">probleme majore de ambiguitate și lipsă de uniformitate, dar și dificultăți în aplicarea legii și protejarea investițiilor publice. </w:t>
      </w:r>
    </w:p>
    <w:p w14:paraId="0C135CBC" w14:textId="6A57D518" w:rsidR="00F06CE6" w:rsidRPr="00F06CE6" w:rsidRDefault="00F06CE6" w:rsidP="00F06CE6">
      <w:pPr>
        <w:suppressAutoHyphens/>
        <w:spacing w:line="276" w:lineRule="auto"/>
        <w:ind w:firstLine="720"/>
        <w:contextualSpacing/>
        <w:jc w:val="both"/>
        <w:rPr>
          <w:lang w:val="ro-RO"/>
        </w:rPr>
      </w:pPr>
      <w:r w:rsidRPr="00F06CE6">
        <w:rPr>
          <w:lang w:val="ro-RO"/>
        </w:rPr>
        <w:t xml:space="preserve">Noul </w:t>
      </w:r>
      <w:r>
        <w:rPr>
          <w:lang w:val="ro-RO"/>
        </w:rPr>
        <w:t>r</w:t>
      </w:r>
      <w:r w:rsidRPr="00F06CE6">
        <w:rPr>
          <w:lang w:val="ro-RO"/>
        </w:rPr>
        <w:t xml:space="preserve">egulament </w:t>
      </w:r>
      <w:r w:rsidR="004E635C" w:rsidRPr="004E635C">
        <w:rPr>
          <w:lang w:val="ro-RO"/>
        </w:rPr>
        <w:t>de gospodărire, întreținere a curățeniei și de administrare a spațiilor publice în comuna Ciugud</w:t>
      </w:r>
      <w:r w:rsidR="004E635C">
        <w:rPr>
          <w:lang w:val="ro-RO"/>
        </w:rPr>
        <w:t xml:space="preserve"> </w:t>
      </w:r>
      <w:r w:rsidRPr="00F06CE6">
        <w:rPr>
          <w:lang w:val="ro-RO"/>
        </w:rPr>
        <w:t>nu este doar un set de interdicții, ci un instrument de creștere a calității vieții, care va aduce beneficii directe</w:t>
      </w:r>
      <w:r>
        <w:rPr>
          <w:lang w:val="ro-RO"/>
        </w:rPr>
        <w:t xml:space="preserve"> în întreaga comunitate prin </w:t>
      </w:r>
      <w:r w:rsidRPr="00F06CE6">
        <w:rPr>
          <w:lang w:val="ro-RO"/>
        </w:rPr>
        <w:t>stabilirea clară a responsabilităților</w:t>
      </w:r>
      <w:r>
        <w:rPr>
          <w:lang w:val="ro-RO"/>
        </w:rPr>
        <w:t xml:space="preserve"> ce revin cetățenilor și administrației locale. De asemenea, t</w:t>
      </w:r>
      <w:r w:rsidRPr="00F06CE6">
        <w:rPr>
          <w:lang w:val="ro-RO"/>
        </w:rPr>
        <w:t xml:space="preserve">oți locuitorii vor fi supuși acelorași standarde, asigurând un tratament egal și </w:t>
      </w:r>
      <w:r>
        <w:rPr>
          <w:lang w:val="ro-RO"/>
        </w:rPr>
        <w:t>nediscriminatoriu</w:t>
      </w:r>
      <w:r w:rsidRPr="00F06CE6">
        <w:rPr>
          <w:lang w:val="ro-RO"/>
        </w:rPr>
        <w:t>.</w:t>
      </w:r>
      <w:r>
        <w:rPr>
          <w:lang w:val="ro-RO"/>
        </w:rPr>
        <w:t xml:space="preserve"> </w:t>
      </w:r>
      <w:r w:rsidRPr="00F06CE6">
        <w:t>Prin stabilirea unor norme stricte privind</w:t>
      </w:r>
      <w:r>
        <w:t>, spre exemplu,</w:t>
      </w:r>
      <w:r w:rsidRPr="00F06CE6">
        <w:t xml:space="preserve"> gestionarea deșeurilor (inclusiv a celor voluminoase, vegetale sau din construcții), </w:t>
      </w:r>
      <w:r>
        <w:t>r</w:t>
      </w:r>
      <w:r w:rsidRPr="00F06CE6">
        <w:t>egulamentul previne apariția focarelor de infecție, elimină depozitarea ilegală a gunoaielor și sprijină eforturile de reciclare, contribuind direct la un mediu mai sănătos.</w:t>
      </w:r>
    </w:p>
    <w:p w14:paraId="029C6C48" w14:textId="7084653B" w:rsidR="00F06CE6" w:rsidRPr="00F06CE6" w:rsidRDefault="00F06CE6" w:rsidP="00F06CE6">
      <w:pPr>
        <w:suppressAutoHyphens/>
        <w:spacing w:line="276" w:lineRule="auto"/>
        <w:ind w:firstLine="720"/>
        <w:contextualSpacing/>
        <w:jc w:val="both"/>
        <w:rPr>
          <w:lang w:val="ro-RO"/>
        </w:rPr>
      </w:pPr>
      <w:r>
        <w:rPr>
          <w:lang w:val="ro-RO"/>
        </w:rPr>
        <w:lastRenderedPageBreak/>
        <w:t>Considerăm că a</w:t>
      </w:r>
      <w:r w:rsidRPr="00F06CE6">
        <w:rPr>
          <w:lang w:val="ro-RO"/>
        </w:rPr>
        <w:t xml:space="preserve">doptarea acestui </w:t>
      </w:r>
      <w:r>
        <w:rPr>
          <w:lang w:val="ro-RO"/>
        </w:rPr>
        <w:t>r</w:t>
      </w:r>
      <w:r w:rsidRPr="00F06CE6">
        <w:rPr>
          <w:lang w:val="ro-RO"/>
        </w:rPr>
        <w:t>egulament este, așadar, un act de responsabilitate față de investițiile făcute</w:t>
      </w:r>
      <w:r>
        <w:rPr>
          <w:lang w:val="ro-RO"/>
        </w:rPr>
        <w:t xml:space="preserve"> în comună</w:t>
      </w:r>
      <w:r w:rsidRPr="00F06CE6">
        <w:rPr>
          <w:lang w:val="ro-RO"/>
        </w:rPr>
        <w:t xml:space="preserve"> și față de viitorul </w:t>
      </w:r>
      <w:r>
        <w:rPr>
          <w:lang w:val="ro-RO"/>
        </w:rPr>
        <w:t>c</w:t>
      </w:r>
      <w:r w:rsidRPr="00F06CE6">
        <w:rPr>
          <w:lang w:val="ro-RO"/>
        </w:rPr>
        <w:t>omunității Ciugud, transformând principiile de bună gospodărire</w:t>
      </w:r>
      <w:r w:rsidR="004E635C">
        <w:rPr>
          <w:lang w:val="ro-RO"/>
        </w:rPr>
        <w:t>, curățenie și întreținere a localității</w:t>
      </w:r>
      <w:r w:rsidRPr="00F06CE6">
        <w:rPr>
          <w:lang w:val="ro-RO"/>
        </w:rPr>
        <w:t xml:space="preserve"> în norme obligatorii de conduită civică.</w:t>
      </w:r>
    </w:p>
    <w:p w14:paraId="193332FC" w14:textId="2FCD43DD" w:rsidR="00F06CE6" w:rsidRPr="002151C1" w:rsidRDefault="004E635C" w:rsidP="002C2AE8">
      <w:pPr>
        <w:suppressAutoHyphens/>
        <w:spacing w:line="276" w:lineRule="auto"/>
        <w:ind w:firstLine="720"/>
        <w:contextualSpacing/>
        <w:jc w:val="both"/>
        <w:rPr>
          <w:lang w:val="ro-RO"/>
        </w:rPr>
      </w:pPr>
      <w:r>
        <w:rPr>
          <w:lang w:val="ro-RO"/>
        </w:rPr>
        <w:t xml:space="preserve">În concluzie, </w:t>
      </w:r>
      <w:r w:rsidR="002151C1" w:rsidRPr="002151C1">
        <w:t xml:space="preserve">prin clarificarea responsabilităților, protejarea domeniului public și stabilirea unor standarde estetice unitare, adoptarea prezentului </w:t>
      </w:r>
      <w:r w:rsidR="002151C1">
        <w:t>r</w:t>
      </w:r>
      <w:r w:rsidR="002151C1" w:rsidRPr="002151C1">
        <w:t>egulament nu reprezintă doar o obligație legală, ci un pas esențial care contribuie direct și susținut la creșterea continuă a calității vieții și în comuna Ciugud.</w:t>
      </w:r>
    </w:p>
    <w:p w14:paraId="0D96CC77" w14:textId="0EFB700D" w:rsidR="00FF798F" w:rsidRDefault="002C2AE8" w:rsidP="008401D6">
      <w:pPr>
        <w:suppressAutoHyphens/>
        <w:spacing w:line="276" w:lineRule="auto"/>
        <w:ind w:firstLine="720"/>
        <w:contextualSpacing/>
        <w:jc w:val="both"/>
        <w:rPr>
          <w:lang w:val="ro-RO"/>
        </w:rPr>
      </w:pPr>
      <w:r>
        <w:rPr>
          <w:lang w:val="ro-RO"/>
        </w:rPr>
        <w:t>Urmare aspectelor menționate anterior, apreciez că prezentul proiect de hotărâre este oportun și îndeplinește condițiile legale.</w:t>
      </w:r>
    </w:p>
    <w:p w14:paraId="03136388" w14:textId="77777777" w:rsidR="00BF645F" w:rsidRPr="00BF645F" w:rsidRDefault="00BF645F" w:rsidP="002C2AE8">
      <w:pPr>
        <w:pStyle w:val="western"/>
        <w:spacing w:before="0" w:beforeAutospacing="0" w:after="0" w:afterAutospacing="0" w:line="276" w:lineRule="auto"/>
        <w:contextualSpacing/>
        <w:rPr>
          <w:color w:val="auto"/>
          <w:lang w:val="ro-RO"/>
        </w:rPr>
      </w:pPr>
    </w:p>
    <w:p w14:paraId="359A66ED" w14:textId="40BCB051" w:rsidR="00424FB9" w:rsidRPr="00BF645F" w:rsidRDefault="00695969" w:rsidP="008401D6">
      <w:pPr>
        <w:pStyle w:val="NormalWeb"/>
        <w:autoSpaceDE w:val="0"/>
        <w:spacing w:before="0" w:after="0" w:line="276" w:lineRule="auto"/>
        <w:contextualSpacing/>
        <w:jc w:val="center"/>
        <w:rPr>
          <w:rFonts w:ascii="Times New Roman" w:hAnsi="Times New Roman"/>
          <w:b/>
          <w:bCs/>
          <w:lang w:val="ro-RO"/>
        </w:rPr>
      </w:pPr>
      <w:r w:rsidRPr="00BF645F">
        <w:rPr>
          <w:rFonts w:ascii="Times New Roman" w:hAnsi="Times New Roman"/>
          <w:b/>
          <w:bCs/>
          <w:lang w:val="ro-RO"/>
        </w:rPr>
        <w:t>Secretar general</w:t>
      </w:r>
      <w:r w:rsidR="00A84063" w:rsidRPr="00BF645F">
        <w:rPr>
          <w:rFonts w:ascii="Times New Roman" w:hAnsi="Times New Roman"/>
          <w:b/>
          <w:bCs/>
          <w:lang w:val="ro-RO"/>
        </w:rPr>
        <w:t>,</w:t>
      </w:r>
    </w:p>
    <w:p w14:paraId="25D30359" w14:textId="49125767" w:rsidR="00330D7B" w:rsidRPr="00BF645F" w:rsidRDefault="00330D7B" w:rsidP="008401D6">
      <w:pPr>
        <w:spacing w:line="276" w:lineRule="auto"/>
        <w:contextualSpacing/>
      </w:pPr>
    </w:p>
    <w:sectPr w:rsidR="00330D7B" w:rsidRPr="00BF645F" w:rsidSect="002C2AE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1134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FAB0" w14:textId="77777777" w:rsidR="00D17095" w:rsidRDefault="00D17095" w:rsidP="00424FB9">
      <w:r>
        <w:separator/>
      </w:r>
    </w:p>
  </w:endnote>
  <w:endnote w:type="continuationSeparator" w:id="0">
    <w:p w14:paraId="3BDC3A3E" w14:textId="77777777" w:rsidR="00D17095" w:rsidRDefault="00D17095" w:rsidP="0042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3495" w14:textId="77777777" w:rsidR="002C2AE8" w:rsidRPr="0012682E" w:rsidRDefault="002C2AE8" w:rsidP="002C2AE8">
    <w:pPr>
      <w:tabs>
        <w:tab w:val="center" w:pos="4320"/>
        <w:tab w:val="right" w:pos="8640"/>
      </w:tabs>
      <w:spacing w:after="160"/>
      <w:contextualSpacing/>
      <w:jc w:val="center"/>
      <w:rPr>
        <w:rFonts w:eastAsia="Calibri"/>
        <w:b/>
        <w:lang w:val="ro-RO" w:eastAsia="en-US"/>
      </w:rPr>
    </w:pPr>
    <w:r w:rsidRPr="0012682E">
      <w:rPr>
        <w:rFonts w:eastAsia="Calibri"/>
        <w:b/>
        <w:lang w:val="ro-RO" w:eastAsia="en-US"/>
      </w:rPr>
      <w:t>____________________________________</w:t>
    </w:r>
  </w:p>
  <w:p w14:paraId="3E4DEA42" w14:textId="77777777" w:rsidR="002C2AE8" w:rsidRPr="0012682E" w:rsidRDefault="002C2AE8" w:rsidP="002C2AE8">
    <w:pPr>
      <w:tabs>
        <w:tab w:val="center" w:pos="4320"/>
        <w:tab w:val="right" w:pos="8640"/>
      </w:tabs>
      <w:spacing w:after="160"/>
      <w:contextualSpacing/>
      <w:jc w:val="center"/>
      <w:rPr>
        <w:rFonts w:eastAsia="Calibri"/>
        <w:b/>
        <w:lang w:val="ro-RO" w:eastAsia="en-US"/>
      </w:rPr>
    </w:pPr>
    <w:r w:rsidRPr="0012682E">
      <w:rPr>
        <w:rFonts w:eastAsia="Calibri"/>
        <w:b/>
        <w:lang w:val="ro-RO" w:eastAsia="en-US"/>
      </w:rPr>
      <w:t>Comuna CIUGUD</w:t>
    </w:r>
  </w:p>
  <w:p w14:paraId="4E20AD4F" w14:textId="77777777" w:rsidR="002C2AE8" w:rsidRPr="0012682E" w:rsidRDefault="002C2AE8" w:rsidP="002C2AE8">
    <w:pPr>
      <w:tabs>
        <w:tab w:val="center" w:pos="4320"/>
        <w:tab w:val="right" w:pos="8640"/>
      </w:tabs>
      <w:spacing w:after="160"/>
      <w:contextualSpacing/>
      <w:jc w:val="center"/>
      <w:rPr>
        <w:rFonts w:eastAsia="Arial Unicode MS"/>
        <w:sz w:val="16"/>
        <w:szCs w:val="16"/>
        <w:lang w:val="ro-RO" w:eastAsia="en-US"/>
      </w:rPr>
    </w:pPr>
    <w:r w:rsidRPr="0012682E">
      <w:rPr>
        <w:rFonts w:eastAsia="Arial Unicode MS"/>
        <w:sz w:val="16"/>
        <w:szCs w:val="16"/>
        <w:lang w:val="ro-RO" w:eastAsia="en-US"/>
      </w:rPr>
      <w:t>Sat Ciugud, Strada Simion Bran, numărul 10 – cod poștal: 517240</w:t>
    </w:r>
  </w:p>
  <w:p w14:paraId="56A5868A" w14:textId="77777777" w:rsidR="002C2AE8" w:rsidRPr="0012682E" w:rsidRDefault="002C2AE8" w:rsidP="002C2AE8">
    <w:pPr>
      <w:tabs>
        <w:tab w:val="center" w:pos="4320"/>
        <w:tab w:val="right" w:pos="8640"/>
      </w:tabs>
      <w:spacing w:after="160"/>
      <w:contextualSpacing/>
      <w:jc w:val="center"/>
      <w:rPr>
        <w:rFonts w:eastAsia="Arial Unicode MS"/>
        <w:sz w:val="16"/>
        <w:szCs w:val="16"/>
        <w:lang w:val="ro-RO" w:eastAsia="en-US"/>
      </w:rPr>
    </w:pPr>
    <w:r w:rsidRPr="0012682E">
      <w:rPr>
        <w:rFonts w:eastAsia="Arial Unicode MS"/>
        <w:sz w:val="16"/>
        <w:szCs w:val="16"/>
        <w:lang w:val="ro-RO" w:eastAsia="en-US"/>
      </w:rPr>
      <w:t>Cod de identificare fiscală: 4562516</w:t>
    </w:r>
  </w:p>
  <w:p w14:paraId="272749FB" w14:textId="77777777" w:rsidR="002C2AE8" w:rsidRPr="0012682E" w:rsidRDefault="002C2AE8" w:rsidP="002C2AE8">
    <w:pPr>
      <w:tabs>
        <w:tab w:val="center" w:pos="4320"/>
        <w:tab w:val="right" w:pos="8640"/>
      </w:tabs>
      <w:contextualSpacing/>
      <w:jc w:val="center"/>
      <w:rPr>
        <w:rFonts w:eastAsia="Arial Unicode MS"/>
        <w:sz w:val="16"/>
        <w:szCs w:val="16"/>
        <w:lang w:val="ro-RO" w:eastAsia="en-US"/>
      </w:rPr>
    </w:pPr>
    <w:r w:rsidRPr="0012682E">
      <w:rPr>
        <w:rFonts w:eastAsia="Arial Unicode MS"/>
        <w:sz w:val="16"/>
        <w:szCs w:val="16"/>
        <w:lang w:val="ro-RO" w:eastAsia="en-US"/>
      </w:rPr>
      <w:t>Telefon/ Fax: 0258/841205; 0258/841000</w:t>
    </w:r>
  </w:p>
  <w:p w14:paraId="611637D9" w14:textId="2BAE3330" w:rsidR="002C2AE8" w:rsidRPr="002C2AE8" w:rsidRDefault="002C2AE8" w:rsidP="002C2AE8">
    <w:pPr>
      <w:tabs>
        <w:tab w:val="center" w:pos="4320"/>
        <w:tab w:val="right" w:pos="8640"/>
      </w:tabs>
      <w:jc w:val="center"/>
      <w:rPr>
        <w:lang w:val="en-US" w:eastAsia="en-US"/>
      </w:rPr>
    </w:pPr>
    <w:r w:rsidRPr="0012682E">
      <w:rPr>
        <w:rFonts w:eastAsia="Arial Unicode MS"/>
        <w:sz w:val="16"/>
        <w:szCs w:val="16"/>
        <w:lang w:val="ro-RO" w:eastAsia="en-US"/>
      </w:rPr>
      <w:t xml:space="preserve">E-mail: </w:t>
    </w:r>
    <w:hyperlink r:id="rId1" w:history="1">
      <w:r w:rsidRPr="0012682E">
        <w:rPr>
          <w:rFonts w:eastAsia="Arial Unicode MS"/>
          <w:color w:val="0000FF"/>
          <w:sz w:val="16"/>
          <w:szCs w:val="16"/>
          <w:u w:val="single"/>
          <w:lang w:val="ro-RO" w:eastAsia="en-US"/>
        </w:rPr>
        <w:t>office@primariaciugud.ro</w:t>
      </w:r>
    </w:hyperlink>
    <w:r w:rsidRPr="0012682E">
      <w:rPr>
        <w:rFonts w:eastAsia="Arial Unicode MS"/>
        <w:sz w:val="16"/>
        <w:szCs w:val="16"/>
        <w:lang w:val="ro-RO" w:eastAsia="en-US"/>
      </w:rPr>
      <w:t xml:space="preserve">  Web: </w:t>
    </w:r>
    <w:hyperlink r:id="rId2" w:history="1">
      <w:r w:rsidRPr="0012682E">
        <w:rPr>
          <w:rFonts w:eastAsia="Arial Unicode MS"/>
          <w:color w:val="0000FF"/>
          <w:sz w:val="16"/>
          <w:szCs w:val="16"/>
          <w:u w:val="single"/>
          <w:lang w:val="ro-RO" w:eastAsia="en-US"/>
        </w:rPr>
        <w:t>www.primariaciugud.ro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DDDB" w14:textId="19E41EDB" w:rsidR="0012682E" w:rsidRPr="0012682E" w:rsidRDefault="0012682E" w:rsidP="0012682E">
    <w:pPr>
      <w:tabs>
        <w:tab w:val="center" w:pos="4320"/>
        <w:tab w:val="right" w:pos="8640"/>
      </w:tabs>
      <w:spacing w:after="160"/>
      <w:contextualSpacing/>
      <w:jc w:val="center"/>
      <w:rPr>
        <w:rFonts w:eastAsia="Calibri"/>
        <w:b/>
        <w:lang w:val="ro-RO" w:eastAsia="en-US"/>
      </w:rPr>
    </w:pPr>
    <w:r w:rsidRPr="0012682E">
      <w:rPr>
        <w:rFonts w:eastAsia="Calibri"/>
        <w:b/>
        <w:lang w:val="ro-RO" w:eastAsia="en-US"/>
      </w:rPr>
      <w:t>____________________________________</w:t>
    </w:r>
  </w:p>
  <w:p w14:paraId="6345D3E0" w14:textId="77777777" w:rsidR="0012682E" w:rsidRPr="0012682E" w:rsidRDefault="0012682E" w:rsidP="0012682E">
    <w:pPr>
      <w:tabs>
        <w:tab w:val="center" w:pos="4320"/>
        <w:tab w:val="right" w:pos="8640"/>
      </w:tabs>
      <w:spacing w:after="160"/>
      <w:contextualSpacing/>
      <w:jc w:val="center"/>
      <w:rPr>
        <w:rFonts w:eastAsia="Calibri"/>
        <w:b/>
        <w:lang w:val="ro-RO" w:eastAsia="en-US"/>
      </w:rPr>
    </w:pPr>
    <w:r w:rsidRPr="0012682E">
      <w:rPr>
        <w:rFonts w:eastAsia="Calibri"/>
        <w:b/>
        <w:lang w:val="ro-RO" w:eastAsia="en-US"/>
      </w:rPr>
      <w:t>Comuna CIUGUD</w:t>
    </w:r>
  </w:p>
  <w:p w14:paraId="08DE36DC" w14:textId="77777777" w:rsidR="0012682E" w:rsidRPr="0012682E" w:rsidRDefault="0012682E" w:rsidP="0012682E">
    <w:pPr>
      <w:tabs>
        <w:tab w:val="center" w:pos="4320"/>
        <w:tab w:val="right" w:pos="8640"/>
      </w:tabs>
      <w:spacing w:after="160"/>
      <w:contextualSpacing/>
      <w:jc w:val="center"/>
      <w:rPr>
        <w:rFonts w:eastAsia="Arial Unicode MS"/>
        <w:sz w:val="16"/>
        <w:szCs w:val="16"/>
        <w:lang w:val="ro-RO" w:eastAsia="en-US"/>
      </w:rPr>
    </w:pPr>
    <w:r w:rsidRPr="0012682E">
      <w:rPr>
        <w:rFonts w:eastAsia="Arial Unicode MS"/>
        <w:sz w:val="16"/>
        <w:szCs w:val="16"/>
        <w:lang w:val="ro-RO" w:eastAsia="en-US"/>
      </w:rPr>
      <w:t>Sat Ciugud, Strada Simion Bran, numărul 10 – cod poștal: 517240</w:t>
    </w:r>
  </w:p>
  <w:p w14:paraId="4FEB3A69" w14:textId="77777777" w:rsidR="0012682E" w:rsidRPr="0012682E" w:rsidRDefault="0012682E" w:rsidP="0012682E">
    <w:pPr>
      <w:tabs>
        <w:tab w:val="center" w:pos="4320"/>
        <w:tab w:val="right" w:pos="8640"/>
      </w:tabs>
      <w:spacing w:after="160"/>
      <w:contextualSpacing/>
      <w:jc w:val="center"/>
      <w:rPr>
        <w:rFonts w:eastAsia="Arial Unicode MS"/>
        <w:sz w:val="16"/>
        <w:szCs w:val="16"/>
        <w:lang w:val="ro-RO" w:eastAsia="en-US"/>
      </w:rPr>
    </w:pPr>
    <w:r w:rsidRPr="0012682E">
      <w:rPr>
        <w:rFonts w:eastAsia="Arial Unicode MS"/>
        <w:sz w:val="16"/>
        <w:szCs w:val="16"/>
        <w:lang w:val="ro-RO" w:eastAsia="en-US"/>
      </w:rPr>
      <w:t>Cod de identificare fiscală: 4562516</w:t>
    </w:r>
  </w:p>
  <w:p w14:paraId="0E2CB998" w14:textId="77777777" w:rsidR="0012682E" w:rsidRPr="0012682E" w:rsidRDefault="0012682E" w:rsidP="0012682E">
    <w:pPr>
      <w:tabs>
        <w:tab w:val="center" w:pos="4320"/>
        <w:tab w:val="right" w:pos="8640"/>
      </w:tabs>
      <w:contextualSpacing/>
      <w:jc w:val="center"/>
      <w:rPr>
        <w:rFonts w:eastAsia="Arial Unicode MS"/>
        <w:sz w:val="16"/>
        <w:szCs w:val="16"/>
        <w:lang w:val="ro-RO" w:eastAsia="en-US"/>
      </w:rPr>
    </w:pPr>
    <w:r w:rsidRPr="0012682E">
      <w:rPr>
        <w:rFonts w:eastAsia="Arial Unicode MS"/>
        <w:sz w:val="16"/>
        <w:szCs w:val="16"/>
        <w:lang w:val="ro-RO" w:eastAsia="en-US"/>
      </w:rPr>
      <w:t>Telefon/ Fax: 0258/841205; 0258/841000</w:t>
    </w:r>
  </w:p>
  <w:p w14:paraId="798773D5" w14:textId="3D24D339" w:rsidR="0012682E" w:rsidRPr="002C2AE8" w:rsidRDefault="0012682E" w:rsidP="002C2AE8">
    <w:pPr>
      <w:tabs>
        <w:tab w:val="center" w:pos="4320"/>
        <w:tab w:val="right" w:pos="8640"/>
      </w:tabs>
      <w:jc w:val="center"/>
      <w:rPr>
        <w:lang w:val="en-US" w:eastAsia="en-US"/>
      </w:rPr>
    </w:pPr>
    <w:r w:rsidRPr="0012682E">
      <w:rPr>
        <w:rFonts w:eastAsia="Arial Unicode MS"/>
        <w:sz w:val="16"/>
        <w:szCs w:val="16"/>
        <w:lang w:val="ro-RO" w:eastAsia="en-US"/>
      </w:rPr>
      <w:t xml:space="preserve">E-mail: </w:t>
    </w:r>
    <w:hyperlink r:id="rId1" w:history="1">
      <w:r w:rsidRPr="0012682E">
        <w:rPr>
          <w:rFonts w:eastAsia="Arial Unicode MS"/>
          <w:color w:val="0000FF"/>
          <w:sz w:val="16"/>
          <w:szCs w:val="16"/>
          <w:u w:val="single"/>
          <w:lang w:val="ro-RO" w:eastAsia="en-US"/>
        </w:rPr>
        <w:t>office@primariaciugud.ro</w:t>
      </w:r>
    </w:hyperlink>
    <w:r w:rsidRPr="0012682E">
      <w:rPr>
        <w:rFonts w:eastAsia="Arial Unicode MS"/>
        <w:sz w:val="16"/>
        <w:szCs w:val="16"/>
        <w:lang w:val="ro-RO" w:eastAsia="en-US"/>
      </w:rPr>
      <w:t xml:space="preserve">  Web: </w:t>
    </w:r>
    <w:hyperlink r:id="rId2" w:history="1">
      <w:r w:rsidRPr="0012682E">
        <w:rPr>
          <w:rFonts w:eastAsia="Arial Unicode MS"/>
          <w:color w:val="0000FF"/>
          <w:sz w:val="16"/>
          <w:szCs w:val="16"/>
          <w:u w:val="single"/>
          <w:lang w:val="ro-RO" w:eastAsia="en-US"/>
        </w:rPr>
        <w:t>www.primariaciugud.ro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480B7" w14:textId="77777777" w:rsidR="00D17095" w:rsidRDefault="00D17095" w:rsidP="00424FB9">
      <w:r>
        <w:separator/>
      </w:r>
    </w:p>
  </w:footnote>
  <w:footnote w:type="continuationSeparator" w:id="0">
    <w:p w14:paraId="585DD6C4" w14:textId="77777777" w:rsidR="00D17095" w:rsidRDefault="00D17095" w:rsidP="00424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EB63" w14:textId="3ACE98C1" w:rsidR="00424FB9" w:rsidRDefault="002C2AE8" w:rsidP="002C2AE8">
    <w:pPr>
      <w:tabs>
        <w:tab w:val="left" w:pos="300"/>
      </w:tabs>
      <w:rPr>
        <w:noProof/>
        <w:lang w:eastAsia="ro-RO"/>
      </w:rPr>
    </w:pPr>
    <w:r w:rsidRPr="00BF645F">
      <w:rPr>
        <w:noProof/>
      </w:rPr>
      <w:drawing>
        <wp:inline distT="0" distB="0" distL="0" distR="0" wp14:anchorId="63A6352B" wp14:editId="54EE0D0B">
          <wp:extent cx="6299835" cy="1096392"/>
          <wp:effectExtent l="0" t="0" r="5715" b="8890"/>
          <wp:docPr id="16488503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096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5DCB" w14:textId="64D1122E" w:rsidR="002C2AE8" w:rsidRDefault="002C2AE8">
    <w:pPr>
      <w:pStyle w:val="Antet"/>
    </w:pPr>
    <w:r w:rsidRPr="00BF645F">
      <w:rPr>
        <w:noProof/>
      </w:rPr>
      <w:drawing>
        <wp:inline distT="0" distB="0" distL="0" distR="0" wp14:anchorId="43B35BF5" wp14:editId="3DAF45F3">
          <wp:extent cx="6334125" cy="1102360"/>
          <wp:effectExtent l="0" t="0" r="9525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98" cy="1102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20470A"/>
    <w:multiLevelType w:val="hybridMultilevel"/>
    <w:tmpl w:val="2C3A37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46CBA"/>
    <w:multiLevelType w:val="multilevel"/>
    <w:tmpl w:val="F986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2495F"/>
    <w:multiLevelType w:val="multilevel"/>
    <w:tmpl w:val="1B96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A2B62"/>
    <w:multiLevelType w:val="multilevel"/>
    <w:tmpl w:val="F2C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65C0D"/>
    <w:multiLevelType w:val="multilevel"/>
    <w:tmpl w:val="6B9CDA8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82BBA"/>
    <w:multiLevelType w:val="multilevel"/>
    <w:tmpl w:val="98FC692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41ADB"/>
    <w:multiLevelType w:val="multilevel"/>
    <w:tmpl w:val="D41A6FA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84BE8"/>
    <w:multiLevelType w:val="multilevel"/>
    <w:tmpl w:val="9728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906DB0"/>
    <w:multiLevelType w:val="multilevel"/>
    <w:tmpl w:val="78B4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99197F"/>
    <w:multiLevelType w:val="multilevel"/>
    <w:tmpl w:val="C500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AA17F7"/>
    <w:multiLevelType w:val="multilevel"/>
    <w:tmpl w:val="3706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9320DD"/>
    <w:multiLevelType w:val="multilevel"/>
    <w:tmpl w:val="DA40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92B7E"/>
    <w:multiLevelType w:val="hybridMultilevel"/>
    <w:tmpl w:val="F69697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83300">
    <w:abstractNumId w:val="9"/>
  </w:num>
  <w:num w:numId="2" w16cid:durableId="1455169381">
    <w:abstractNumId w:val="3"/>
  </w:num>
  <w:num w:numId="3" w16cid:durableId="830562674">
    <w:abstractNumId w:val="4"/>
  </w:num>
  <w:num w:numId="4" w16cid:durableId="1901209826">
    <w:abstractNumId w:val="0"/>
  </w:num>
  <w:num w:numId="5" w16cid:durableId="665667197">
    <w:abstractNumId w:val="13"/>
  </w:num>
  <w:num w:numId="6" w16cid:durableId="270672674">
    <w:abstractNumId w:val="1"/>
  </w:num>
  <w:num w:numId="7" w16cid:durableId="1885289691">
    <w:abstractNumId w:val="8"/>
  </w:num>
  <w:num w:numId="8" w16cid:durableId="1822235521">
    <w:abstractNumId w:val="7"/>
  </w:num>
  <w:num w:numId="9" w16cid:durableId="34619687">
    <w:abstractNumId w:val="11"/>
  </w:num>
  <w:num w:numId="10" w16cid:durableId="13269311">
    <w:abstractNumId w:val="6"/>
  </w:num>
  <w:num w:numId="11" w16cid:durableId="1071385875">
    <w:abstractNumId w:val="5"/>
  </w:num>
  <w:num w:numId="12" w16cid:durableId="872234471">
    <w:abstractNumId w:val="10"/>
  </w:num>
  <w:num w:numId="13" w16cid:durableId="270943515">
    <w:abstractNumId w:val="2"/>
  </w:num>
  <w:num w:numId="14" w16cid:durableId="18176489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7B"/>
    <w:rsid w:val="00094F23"/>
    <w:rsid w:val="0012682E"/>
    <w:rsid w:val="00150178"/>
    <w:rsid w:val="00187DC5"/>
    <w:rsid w:val="001B0157"/>
    <w:rsid w:val="001B1060"/>
    <w:rsid w:val="001E7461"/>
    <w:rsid w:val="002151C1"/>
    <w:rsid w:val="00226A5F"/>
    <w:rsid w:val="002B5319"/>
    <w:rsid w:val="002C2AE8"/>
    <w:rsid w:val="003278FC"/>
    <w:rsid w:val="00330D7B"/>
    <w:rsid w:val="003E00B3"/>
    <w:rsid w:val="00410273"/>
    <w:rsid w:val="00424FB9"/>
    <w:rsid w:val="00480787"/>
    <w:rsid w:val="004E635C"/>
    <w:rsid w:val="004F083F"/>
    <w:rsid w:val="005078A4"/>
    <w:rsid w:val="00514BD9"/>
    <w:rsid w:val="00545148"/>
    <w:rsid w:val="005C2658"/>
    <w:rsid w:val="005E3525"/>
    <w:rsid w:val="006378C4"/>
    <w:rsid w:val="006772C6"/>
    <w:rsid w:val="00685E48"/>
    <w:rsid w:val="00695969"/>
    <w:rsid w:val="00741058"/>
    <w:rsid w:val="00765572"/>
    <w:rsid w:val="007C5476"/>
    <w:rsid w:val="00815B52"/>
    <w:rsid w:val="008401D6"/>
    <w:rsid w:val="00847418"/>
    <w:rsid w:val="0095184F"/>
    <w:rsid w:val="009A74B3"/>
    <w:rsid w:val="00A84063"/>
    <w:rsid w:val="00AC2F71"/>
    <w:rsid w:val="00B77974"/>
    <w:rsid w:val="00BA7E63"/>
    <w:rsid w:val="00BD2F06"/>
    <w:rsid w:val="00BF645F"/>
    <w:rsid w:val="00C63603"/>
    <w:rsid w:val="00C7268E"/>
    <w:rsid w:val="00C93B5E"/>
    <w:rsid w:val="00CB583E"/>
    <w:rsid w:val="00CE70C5"/>
    <w:rsid w:val="00D17095"/>
    <w:rsid w:val="00D359EC"/>
    <w:rsid w:val="00D46995"/>
    <w:rsid w:val="00DC2794"/>
    <w:rsid w:val="00DD0B78"/>
    <w:rsid w:val="00E13C5B"/>
    <w:rsid w:val="00EB366E"/>
    <w:rsid w:val="00F06CE6"/>
    <w:rsid w:val="00F34287"/>
    <w:rsid w:val="00F5597C"/>
    <w:rsid w:val="00F90845"/>
    <w:rsid w:val="00F94368"/>
    <w:rsid w:val="00FB0967"/>
    <w:rsid w:val="00FB1D01"/>
    <w:rsid w:val="00FF7693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1D467"/>
  <w15:chartTrackingRefBased/>
  <w15:docId w15:val="{E00E56F3-3C78-4869-9BC0-25974D6D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Titlu1">
    <w:name w:val="heading 1"/>
    <w:basedOn w:val="Normal"/>
    <w:next w:val="Normal"/>
    <w:link w:val="Titlu1Caracter"/>
    <w:qFormat/>
    <w:rsid w:val="00424F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C2F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06C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24FB9"/>
    <w:rPr>
      <w:rFonts w:ascii="Arial" w:eastAsia="Times New Roman" w:hAnsi="Arial" w:cs="Arial"/>
      <w:b/>
      <w:bCs/>
      <w:kern w:val="32"/>
      <w:sz w:val="32"/>
      <w:szCs w:val="32"/>
      <w:lang w:val="sv-SE" w:eastAsia="sv-SE"/>
    </w:rPr>
  </w:style>
  <w:style w:type="paragraph" w:styleId="NormalWeb">
    <w:name w:val="Normal (Web)"/>
    <w:basedOn w:val="Normal"/>
    <w:semiHidden/>
    <w:unhideWhenUsed/>
    <w:rsid w:val="00424FB9"/>
    <w:pPr>
      <w:suppressAutoHyphens/>
      <w:spacing w:before="280" w:after="280"/>
    </w:pPr>
    <w:rPr>
      <w:rFonts w:ascii="Arial" w:hAnsi="Arial"/>
      <w:lang w:val="en-US" w:eastAsia="ar-SA"/>
    </w:rPr>
  </w:style>
  <w:style w:type="paragraph" w:styleId="Antet">
    <w:name w:val="header"/>
    <w:basedOn w:val="Normal"/>
    <w:link w:val="AntetCaracter"/>
    <w:uiPriority w:val="99"/>
    <w:unhideWhenUsed/>
    <w:rsid w:val="00424FB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4FB9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ubsol">
    <w:name w:val="footer"/>
    <w:basedOn w:val="Normal"/>
    <w:link w:val="SubsolCaracter"/>
    <w:uiPriority w:val="99"/>
    <w:unhideWhenUsed/>
    <w:rsid w:val="00424FB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24FB9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textancheta1">
    <w:name w:val="text_ancheta1"/>
    <w:rsid w:val="00D359EC"/>
    <w:rPr>
      <w:rFonts w:ascii="Arial" w:hAnsi="Arial" w:cs="Arial"/>
      <w:color w:val="000000"/>
      <w:sz w:val="21"/>
      <w:szCs w:val="21"/>
    </w:rPr>
  </w:style>
  <w:style w:type="character" w:styleId="Robust">
    <w:name w:val="Strong"/>
    <w:qFormat/>
    <w:rsid w:val="00D359EC"/>
    <w:rPr>
      <w:b/>
      <w:bCs/>
    </w:rPr>
  </w:style>
  <w:style w:type="paragraph" w:customStyle="1" w:styleId="western">
    <w:name w:val="western"/>
    <w:basedOn w:val="Normal"/>
    <w:semiHidden/>
    <w:rsid w:val="006772C6"/>
    <w:pPr>
      <w:spacing w:before="100" w:beforeAutospacing="1" w:after="100" w:afterAutospacing="1"/>
    </w:pPr>
    <w:rPr>
      <w:rFonts w:eastAsia="Calibri"/>
      <w:color w:val="000000"/>
      <w:lang w:val="en-US" w:eastAsia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C2F7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sv-SE" w:eastAsia="sv-SE"/>
    </w:rPr>
  </w:style>
  <w:style w:type="paragraph" w:styleId="Listparagraf">
    <w:name w:val="List Paragraph"/>
    <w:basedOn w:val="Normal"/>
    <w:uiPriority w:val="34"/>
    <w:qFormat/>
    <w:rsid w:val="00DC27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table" w:styleId="Tabelgril">
    <w:name w:val="Table Grid"/>
    <w:basedOn w:val="TabelNormal"/>
    <w:uiPriority w:val="39"/>
    <w:rsid w:val="00DC2794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06CE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mariaciugud.ro" TargetMode="External"/><Relationship Id="rId1" Type="http://schemas.openxmlformats.org/officeDocument/2006/relationships/hyperlink" Target="mailto:office@primariaciugud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mariaciugud.ro" TargetMode="External"/><Relationship Id="rId1" Type="http://schemas.openxmlformats.org/officeDocument/2006/relationships/hyperlink" Target="mailto:office@primariaciugud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PopaRadu</dc:creator>
  <cp:keywords/>
  <dc:description/>
  <cp:lastModifiedBy>Bianca</cp:lastModifiedBy>
  <cp:revision>3</cp:revision>
  <cp:lastPrinted>2020-07-06T08:53:00Z</cp:lastPrinted>
  <dcterms:created xsi:type="dcterms:W3CDTF">2025-10-29T14:08:00Z</dcterms:created>
  <dcterms:modified xsi:type="dcterms:W3CDTF">2025-10-30T09:40:00Z</dcterms:modified>
</cp:coreProperties>
</file>